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202</w:t>
      </w:r>
      <w:r w:rsidR="00610404">
        <w:rPr>
          <w:rFonts w:ascii="方正小标宋简体" w:eastAsia="方正小标宋简体" w:hAnsi="仿宋" w:cs="仿宋"/>
          <w:b/>
          <w:sz w:val="36"/>
          <w:szCs w:val="36"/>
        </w:rPr>
        <w:t>3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年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硕士研究生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招生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复试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</w:t>
      </w:r>
      <w:r>
        <w:rPr>
          <w:rFonts w:ascii="仿宋_GB2312" w:eastAsia="仿宋_GB2312" w:hAnsi="仿宋" w:hint="eastAsia"/>
          <w:sz w:val="30"/>
          <w:szCs w:val="30"/>
        </w:rPr>
        <w:t>202</w:t>
      </w:r>
      <w:r w:rsidR="00610404">
        <w:rPr>
          <w:rFonts w:ascii="仿宋_GB2312" w:eastAsia="仿宋_GB2312" w:hAnsi="仿宋"/>
          <w:sz w:val="30"/>
          <w:szCs w:val="30"/>
        </w:rPr>
        <w:t>3</w:t>
      </w:r>
      <w:r>
        <w:rPr>
          <w:rFonts w:ascii="仿宋_GB2312" w:eastAsia="仿宋_GB2312" w:hAnsi="仿宋" w:hint="eastAsia"/>
          <w:sz w:val="30"/>
          <w:szCs w:val="30"/>
        </w:rPr>
        <w:t>年武汉理工大学</w:t>
      </w:r>
      <w:r>
        <w:rPr>
          <w:rFonts w:ascii="仿宋_GB2312" w:eastAsia="仿宋_GB2312" w:hAnsi="仿宋" w:hint="eastAsia"/>
          <w:sz w:val="30"/>
          <w:szCs w:val="30"/>
        </w:rPr>
        <w:t>硕士研究生</w:t>
      </w:r>
      <w:r>
        <w:rPr>
          <w:rFonts w:ascii="仿宋_GB2312" w:eastAsia="仿宋_GB2312" w:hAnsi="仿宋" w:hint="eastAsia"/>
          <w:sz w:val="30"/>
          <w:szCs w:val="30"/>
        </w:rPr>
        <w:t>招生</w:t>
      </w:r>
      <w:r>
        <w:rPr>
          <w:rFonts w:ascii="仿宋_GB2312" w:eastAsia="仿宋_GB2312" w:hAnsi="仿宋" w:hint="eastAsia"/>
          <w:sz w:val="30"/>
          <w:szCs w:val="30"/>
        </w:rPr>
        <w:t>复试</w:t>
      </w:r>
      <w:r>
        <w:rPr>
          <w:rFonts w:ascii="仿宋_GB2312" w:eastAsia="仿宋_GB2312" w:hAnsi="仿宋" w:hint="eastAsia"/>
          <w:sz w:val="30"/>
          <w:szCs w:val="30"/>
        </w:rPr>
        <w:t>的考生，已认真阅读《中华人民共和国刑法》、《国家教育考试违规处理办法》（教育部令第</w:t>
      </w:r>
      <w:r>
        <w:rPr>
          <w:rFonts w:ascii="仿宋_GB2312" w:eastAsia="仿宋_GB2312" w:hAnsi="仿宋" w:hint="eastAsia"/>
          <w:sz w:val="30"/>
          <w:szCs w:val="30"/>
        </w:rPr>
        <w:t>33</w:t>
      </w:r>
      <w:r>
        <w:rPr>
          <w:rFonts w:ascii="仿宋_GB2312" w:eastAsia="仿宋_GB2312" w:hAnsi="仿宋" w:hint="eastAsia"/>
          <w:sz w:val="30"/>
          <w:szCs w:val="30"/>
        </w:rPr>
        <w:t>号）、以及湖北省和武汉理工大学关于</w:t>
      </w:r>
      <w:r>
        <w:rPr>
          <w:rFonts w:ascii="仿宋_GB2312" w:eastAsia="仿宋_GB2312" w:hAnsi="仿宋" w:hint="eastAsia"/>
          <w:sz w:val="30"/>
          <w:szCs w:val="30"/>
        </w:rPr>
        <w:t>硕士</w:t>
      </w:r>
      <w:r>
        <w:rPr>
          <w:rFonts w:ascii="仿宋_GB2312" w:eastAsia="仿宋_GB2312" w:hAnsi="仿宋" w:hint="eastAsia"/>
          <w:sz w:val="30"/>
          <w:szCs w:val="30"/>
        </w:rPr>
        <w:t>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</w:t>
      </w:r>
      <w:r>
        <w:rPr>
          <w:rFonts w:ascii="仿宋_GB2312" w:eastAsia="仿宋_GB2312" w:hAnsi="仿宋" w:hint="eastAsia"/>
          <w:sz w:val="30"/>
          <w:szCs w:val="30"/>
        </w:rPr>
        <w:t>。现郑重承诺以下事项：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自觉遵守国家有关研究生招生考试法律法规、考试纪律和复试规则，保证不发生代考、陪考及其他违法违纪违规行为。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不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复试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相关的文字和</w:t>
      </w:r>
      <w:proofErr w:type="gramStart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音视</w:t>
      </w:r>
      <w:proofErr w:type="gramEnd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频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，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在武汉理工大学硕士研究生招生复试全部结束前，不对外透漏复试内容。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复试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方案、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复试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细则和考生须知，并严格执行。</w:t>
      </w:r>
    </w:p>
    <w:p w:rsidR="00312059" w:rsidRDefault="006104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bookmarkStart w:id="0" w:name="_GoBack"/>
      <w:bookmarkEnd w:id="0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复试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复试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完全由本人独立完成。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复试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工作的统一安排，接受学校的统一管理、监督和检查。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承诺人签名（手写签名）：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202</w:t>
      </w:r>
      <w:r w:rsidR="00610404">
        <w:rPr>
          <w:rFonts w:ascii="仿宋_GB2312" w:eastAsia="仿宋_GB2312" w:hAnsi="仿宋" w:cs="Times New Roman"/>
          <w:kern w:val="2"/>
          <w:sz w:val="30"/>
          <w:szCs w:val="30"/>
        </w:rPr>
        <w:t>3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月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FB8" w:rsidRDefault="00602FB8" w:rsidP="00610404">
      <w:r>
        <w:separator/>
      </w:r>
    </w:p>
  </w:endnote>
  <w:endnote w:type="continuationSeparator" w:id="0">
    <w:p w:rsidR="00602FB8" w:rsidRDefault="00602FB8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FB8" w:rsidRDefault="00602FB8" w:rsidP="00610404">
      <w:r>
        <w:separator/>
      </w:r>
    </w:p>
  </w:footnote>
  <w:footnote w:type="continuationSeparator" w:id="0">
    <w:p w:rsidR="00602FB8" w:rsidRDefault="00602FB8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2EC"/>
    <w:rsid w:val="00276EC3"/>
    <w:rsid w:val="00312059"/>
    <w:rsid w:val="00316DDF"/>
    <w:rsid w:val="004B02EC"/>
    <w:rsid w:val="00602FB8"/>
    <w:rsid w:val="00610404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3AEA9"/>
  <w15:docId w15:val="{B4481E39-1A1B-48C4-B46A-AFF848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2022-03-14T03:33:00Z</dcterms:created>
  <dcterms:modified xsi:type="dcterms:W3CDTF">2023-03-08T02:09:00Z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